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31" w:rsidRDefault="00152CC7" w:rsidP="00152CC7">
      <w:pPr>
        <w:spacing w:after="120"/>
        <w:jc w:val="center"/>
        <w:outlineLvl w:val="0"/>
        <w:rPr>
          <w:rFonts w:ascii="Arial" w:hAnsi="Arial" w:cs="Arial"/>
          <w:b/>
        </w:rPr>
      </w:pPr>
      <w:r w:rsidRPr="00FE5CB9">
        <w:rPr>
          <w:rFonts w:ascii="Arial" w:hAnsi="Arial" w:cs="Arial"/>
          <w:b/>
        </w:rPr>
        <w:t>PDR BAŞVURU</w:t>
      </w:r>
    </w:p>
    <w:p w:rsidR="00E43C0B" w:rsidRDefault="00E43C0B" w:rsidP="00152CC7">
      <w:pPr>
        <w:spacing w:after="120"/>
        <w:jc w:val="center"/>
        <w:outlineLvl w:val="0"/>
        <w:rPr>
          <w:rFonts w:ascii="Arial" w:hAnsi="Arial" w:cs="Arial"/>
          <w:b/>
        </w:rPr>
      </w:pPr>
    </w:p>
    <w:p w:rsidR="00E43C0B" w:rsidRPr="00E43C0B" w:rsidRDefault="00E43C0B" w:rsidP="00E43C0B">
      <w:pPr>
        <w:spacing w:after="120"/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  <w:r w:rsidRPr="00E43C0B">
        <w:rPr>
          <w:rFonts w:ascii="Arial" w:hAnsi="Arial" w:cs="Arial"/>
          <w:b/>
        </w:rPr>
        <w:t xml:space="preserve">Dokuz Eylül Üniversitesi Psikolojik Danışma Birimi; bireysel, sosyal, akademik ve mesleki alanlara yönelik ücretsiz psikolojik danışmanlık ve rehberlik hizmetlerini, </w:t>
      </w:r>
      <w:r w:rsidRPr="00E43C0B">
        <w:rPr>
          <w:rFonts w:ascii="Arial" w:hAnsi="Arial" w:cs="Arial"/>
          <w:b/>
          <w:i/>
          <w:color w:val="FF0000"/>
          <w:u w:val="single"/>
        </w:rPr>
        <w:t>DOKUZ EYLÜL ÜNİVERSİTESİ ÖĞRENCİLERİ VE PERSONELİNE VERMEKTEDİR.</w:t>
      </w:r>
    </w:p>
    <w:p w:rsidR="00C12A7D" w:rsidRPr="00FE5CB9" w:rsidRDefault="00C12A7D" w:rsidP="00125146">
      <w:pPr>
        <w:spacing w:after="120"/>
        <w:outlineLvl w:val="0"/>
        <w:rPr>
          <w:rFonts w:ascii="Arial" w:hAnsi="Arial" w:cs="Arial"/>
          <w:b/>
        </w:rPr>
      </w:pPr>
    </w:p>
    <w:p w:rsidR="00107EFD" w:rsidRPr="00FE5CB9" w:rsidRDefault="00BB6FCB" w:rsidP="00BB6FC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E5CB9">
        <w:rPr>
          <w:rFonts w:ascii="Arial" w:hAnsi="Arial" w:cs="Arial"/>
        </w:rPr>
        <w:t xml:space="preserve">PDR </w:t>
      </w:r>
      <w:r w:rsidR="0062740F" w:rsidRPr="00FE5CB9">
        <w:rPr>
          <w:rFonts w:ascii="Arial" w:hAnsi="Arial" w:cs="Arial"/>
        </w:rPr>
        <w:t>Birim</w:t>
      </w:r>
      <w:r w:rsidRPr="00FE5CB9">
        <w:rPr>
          <w:rFonts w:ascii="Arial" w:hAnsi="Arial" w:cs="Arial"/>
        </w:rPr>
        <w:t>ine b</w:t>
      </w:r>
      <w:r w:rsidR="00107EFD" w:rsidRPr="00FE5CB9">
        <w:rPr>
          <w:rFonts w:ascii="Arial" w:hAnsi="Arial" w:cs="Arial"/>
        </w:rPr>
        <w:t xml:space="preserve">aşvurunuz ve </w:t>
      </w:r>
      <w:r w:rsidR="00C12A7D" w:rsidRPr="00FE5CB9">
        <w:rPr>
          <w:rFonts w:ascii="Arial" w:hAnsi="Arial" w:cs="Arial"/>
        </w:rPr>
        <w:t xml:space="preserve">aşağıdaki </w:t>
      </w:r>
      <w:r w:rsidRPr="00FE5CB9">
        <w:rPr>
          <w:rFonts w:ascii="Arial" w:hAnsi="Arial" w:cs="Arial"/>
        </w:rPr>
        <w:t xml:space="preserve">randevu </w:t>
      </w:r>
      <w:r w:rsidR="00C12A7D" w:rsidRPr="00FE5CB9">
        <w:rPr>
          <w:rFonts w:ascii="Arial" w:hAnsi="Arial" w:cs="Arial"/>
          <w:iCs/>
        </w:rPr>
        <w:t>form</w:t>
      </w:r>
      <w:r w:rsidRPr="00FE5CB9">
        <w:rPr>
          <w:rFonts w:ascii="Arial" w:hAnsi="Arial" w:cs="Arial"/>
          <w:iCs/>
        </w:rPr>
        <w:t>un</w:t>
      </w:r>
      <w:r w:rsidR="00C12A7D" w:rsidRPr="00FE5CB9">
        <w:rPr>
          <w:rFonts w:ascii="Arial" w:hAnsi="Arial" w:cs="Arial"/>
          <w:iCs/>
        </w:rPr>
        <w:t>da dolduracağınız</w:t>
      </w:r>
      <w:r w:rsidR="00136E70" w:rsidRPr="00FE5CB9">
        <w:rPr>
          <w:rFonts w:ascii="Arial" w:hAnsi="Arial" w:cs="Arial"/>
          <w:iCs/>
        </w:rPr>
        <w:t xml:space="preserve"> tüm bilgiler gizlidir;</w:t>
      </w:r>
      <w:r w:rsidR="00B97C8C" w:rsidRPr="00FE5CB9">
        <w:rPr>
          <w:rFonts w:ascii="Arial" w:hAnsi="Arial" w:cs="Arial"/>
          <w:iCs/>
        </w:rPr>
        <w:t xml:space="preserve"> </w:t>
      </w:r>
      <w:r w:rsidR="00A062F8" w:rsidRPr="00FE5CB9">
        <w:rPr>
          <w:rFonts w:ascii="Arial" w:hAnsi="Arial" w:cs="Arial"/>
          <w:iCs/>
        </w:rPr>
        <w:t>DEÜ</w:t>
      </w:r>
      <w:r w:rsidR="00B97C8C" w:rsidRPr="00FE5CB9">
        <w:rPr>
          <w:rFonts w:ascii="Arial" w:hAnsi="Arial" w:cs="Arial"/>
          <w:iCs/>
        </w:rPr>
        <w:t xml:space="preserve"> PDR</w:t>
      </w:r>
      <w:r w:rsidR="00107EFD" w:rsidRPr="00FE5CB9">
        <w:rPr>
          <w:rFonts w:ascii="Arial" w:hAnsi="Arial" w:cs="Arial"/>
          <w:iCs/>
        </w:rPr>
        <w:t xml:space="preserve"> </w:t>
      </w:r>
      <w:r w:rsidR="0062740F" w:rsidRPr="00FE5CB9">
        <w:rPr>
          <w:rFonts w:ascii="Arial" w:hAnsi="Arial" w:cs="Arial"/>
          <w:iCs/>
        </w:rPr>
        <w:t>Birim</w:t>
      </w:r>
      <w:r w:rsidRPr="00FE5CB9">
        <w:rPr>
          <w:rFonts w:ascii="Arial" w:hAnsi="Arial" w:cs="Arial"/>
          <w:iCs/>
        </w:rPr>
        <w:t>i çalışanları</w:t>
      </w:r>
      <w:r w:rsidR="00107EFD" w:rsidRPr="00FE5CB9">
        <w:rPr>
          <w:rFonts w:ascii="Arial" w:hAnsi="Arial" w:cs="Arial"/>
          <w:iCs/>
        </w:rPr>
        <w:t xml:space="preserve"> dışında kimseyle paylaşılmaz. </w:t>
      </w:r>
    </w:p>
    <w:p w:rsidR="00B97C8C" w:rsidRPr="00FE5CB9" w:rsidRDefault="00BB6FCB" w:rsidP="00BB6FC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E5CB9">
        <w:rPr>
          <w:rFonts w:ascii="Arial" w:hAnsi="Arial" w:cs="Arial"/>
          <w:iCs/>
        </w:rPr>
        <w:t>Randevu</w:t>
      </w:r>
      <w:r w:rsidR="00B97C8C" w:rsidRPr="00FE5CB9">
        <w:rPr>
          <w:rFonts w:ascii="Arial" w:hAnsi="Arial" w:cs="Arial"/>
          <w:iCs/>
        </w:rPr>
        <w:t xml:space="preserve"> formunu eksiksiz doldurmanız, psikolojik danışmanlık sürecinin sağlıklı ilerlemesi için önemlidir.</w:t>
      </w:r>
    </w:p>
    <w:p w:rsidR="00B97C8C" w:rsidRPr="00FE5CB9" w:rsidRDefault="00107EFD" w:rsidP="00BB6FC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E5CB9">
        <w:rPr>
          <w:rFonts w:ascii="Arial" w:hAnsi="Arial" w:cs="Arial"/>
        </w:rPr>
        <w:t xml:space="preserve">Başvurunuz </w:t>
      </w:r>
      <w:r w:rsidR="00C12A7D" w:rsidRPr="00FE5CB9">
        <w:rPr>
          <w:rFonts w:ascii="Arial" w:hAnsi="Arial" w:cs="Arial"/>
        </w:rPr>
        <w:t xml:space="preserve">elimize ulaştıktan sonra </w:t>
      </w:r>
      <w:r w:rsidRPr="00FE5CB9">
        <w:rPr>
          <w:rFonts w:ascii="Arial" w:hAnsi="Arial" w:cs="Arial"/>
        </w:rPr>
        <w:t>mümkün olan en yakın zamanda bir psikolojik danışmana yönlendirilir ve randevu iç</w:t>
      </w:r>
      <w:r w:rsidR="0086676A" w:rsidRPr="00FE5CB9">
        <w:rPr>
          <w:rFonts w:ascii="Arial" w:hAnsi="Arial" w:cs="Arial"/>
        </w:rPr>
        <w:t>in size ulaşılır.</w:t>
      </w:r>
    </w:p>
    <w:p w:rsidR="00C12A7D" w:rsidRPr="00FE5CB9" w:rsidRDefault="00C12A7D" w:rsidP="00BB6FC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u w:val="single"/>
        </w:rPr>
      </w:pPr>
      <w:r w:rsidRPr="00FE5CB9">
        <w:rPr>
          <w:rFonts w:ascii="Arial" w:hAnsi="Arial" w:cs="Arial"/>
          <w:u w:val="single"/>
        </w:rPr>
        <w:t xml:space="preserve">Acil durumlarda aranmayı beklemeden mesai saatleri içinde </w:t>
      </w:r>
      <w:r w:rsidR="00A062F8" w:rsidRPr="00FE5CB9">
        <w:rPr>
          <w:rFonts w:ascii="Arial" w:hAnsi="Arial" w:cs="Arial"/>
          <w:u w:val="single"/>
        </w:rPr>
        <w:t>DEÜ</w:t>
      </w:r>
      <w:r w:rsidR="00B97C8C" w:rsidRPr="00FE5CB9">
        <w:rPr>
          <w:rFonts w:ascii="Arial" w:hAnsi="Arial" w:cs="Arial"/>
          <w:u w:val="single"/>
        </w:rPr>
        <w:t xml:space="preserve"> PDR</w:t>
      </w:r>
      <w:r w:rsidRPr="00FE5CB9">
        <w:rPr>
          <w:rFonts w:ascii="Arial" w:hAnsi="Arial" w:cs="Arial"/>
          <w:u w:val="single"/>
        </w:rPr>
        <w:t xml:space="preserve"> ofislerine gelmeniz, mesai saatleri dışında en yakın sağlık kuruluşuna ulaşmanız önerilir. </w:t>
      </w:r>
    </w:p>
    <w:p w:rsidR="00C12A7D" w:rsidRPr="00FE5CB9" w:rsidRDefault="0032253F" w:rsidP="00BB6FC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u w:val="single"/>
        </w:rPr>
      </w:pPr>
      <w:r w:rsidRPr="00FE5CB9">
        <w:rPr>
          <w:rFonts w:ascii="Arial" w:hAnsi="Arial" w:cs="Arial"/>
        </w:rPr>
        <w:t>Formun sonunda</w:t>
      </w:r>
      <w:r w:rsidR="00E73F86" w:rsidRPr="00FE5CB9">
        <w:rPr>
          <w:rFonts w:ascii="Arial" w:hAnsi="Arial" w:cs="Arial"/>
        </w:rPr>
        <w:t xml:space="preserve"> uygun olduğunuz gün ve saatler</w:t>
      </w:r>
      <w:r w:rsidR="00673B45" w:rsidRPr="00FE5CB9">
        <w:rPr>
          <w:rFonts w:ascii="Arial" w:hAnsi="Arial" w:cs="Arial"/>
        </w:rPr>
        <w:t>in sorulduğu</w:t>
      </w:r>
      <w:r w:rsidR="00E73F86" w:rsidRPr="00FE5CB9">
        <w:rPr>
          <w:rFonts w:ascii="Arial" w:hAnsi="Arial" w:cs="Arial"/>
        </w:rPr>
        <w:t xml:space="preserve"> </w:t>
      </w:r>
      <w:r w:rsidR="00673B45" w:rsidRPr="00FE5CB9">
        <w:rPr>
          <w:rFonts w:ascii="Arial" w:hAnsi="Arial" w:cs="Arial"/>
        </w:rPr>
        <w:t xml:space="preserve">kısma </w:t>
      </w:r>
      <w:r w:rsidR="00E73F86" w:rsidRPr="00FE5CB9">
        <w:rPr>
          <w:rFonts w:ascii="Arial" w:hAnsi="Arial" w:cs="Arial"/>
        </w:rPr>
        <w:t>mümkün olan en fazla zamanı belirtmek randevu sürecinizi hızlandırır.</w:t>
      </w:r>
    </w:p>
    <w:p w:rsidR="00DB2331" w:rsidRPr="00FE5CB9" w:rsidRDefault="00DB2331" w:rsidP="00BB6FC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E5CB9">
        <w:rPr>
          <w:rFonts w:ascii="Arial" w:hAnsi="Arial" w:cs="Arial"/>
        </w:rPr>
        <w:t xml:space="preserve">Görüşmelerin sıklığı ve süresine sizin ihtiyaç ve beklentinize, başvurduğunuz döneme ve birimin uygunluğuna göre karar </w:t>
      </w:r>
      <w:r w:rsidR="0086676A" w:rsidRPr="00FE5CB9">
        <w:rPr>
          <w:rFonts w:ascii="Arial" w:hAnsi="Arial" w:cs="Arial"/>
        </w:rPr>
        <w:t xml:space="preserve">verilir. </w:t>
      </w:r>
      <w:r w:rsidR="00A062F8" w:rsidRPr="00FE5CB9">
        <w:rPr>
          <w:rFonts w:ascii="Arial" w:hAnsi="Arial" w:cs="Arial"/>
        </w:rPr>
        <w:t>DEÜ</w:t>
      </w:r>
      <w:r w:rsidR="00B97C8C" w:rsidRPr="00FE5CB9">
        <w:rPr>
          <w:rFonts w:ascii="Arial" w:hAnsi="Arial" w:cs="Arial"/>
        </w:rPr>
        <w:t xml:space="preserve"> </w:t>
      </w:r>
      <w:proofErr w:type="spellStart"/>
      <w:r w:rsidR="0086676A" w:rsidRPr="00FE5CB9">
        <w:rPr>
          <w:rFonts w:ascii="Arial" w:hAnsi="Arial" w:cs="Arial"/>
        </w:rPr>
        <w:t>PDR</w:t>
      </w:r>
      <w:r w:rsidRPr="00FE5CB9">
        <w:rPr>
          <w:rFonts w:ascii="Arial" w:hAnsi="Arial" w:cs="Arial"/>
        </w:rPr>
        <w:t>’nin</w:t>
      </w:r>
      <w:proofErr w:type="spellEnd"/>
      <w:r w:rsidRPr="00FE5CB9">
        <w:rPr>
          <w:rFonts w:ascii="Arial" w:hAnsi="Arial" w:cs="Arial"/>
        </w:rPr>
        <w:t xml:space="preserve"> </w:t>
      </w:r>
      <w:r w:rsidR="00673B45" w:rsidRPr="00FE5CB9">
        <w:rPr>
          <w:rFonts w:ascii="Arial" w:hAnsi="Arial" w:cs="Arial"/>
        </w:rPr>
        <w:t>hizmet alanının</w:t>
      </w:r>
      <w:r w:rsidR="00261AF6" w:rsidRPr="00FE5CB9">
        <w:rPr>
          <w:rFonts w:ascii="Arial" w:hAnsi="Arial" w:cs="Arial"/>
        </w:rPr>
        <w:t xml:space="preserve"> ya da </w:t>
      </w:r>
      <w:r w:rsidRPr="00FE5CB9">
        <w:rPr>
          <w:rFonts w:ascii="Arial" w:hAnsi="Arial" w:cs="Arial"/>
        </w:rPr>
        <w:t xml:space="preserve">çalışma koşullarının dışında kalan </w:t>
      </w:r>
      <w:r w:rsidR="00261AF6" w:rsidRPr="00FE5CB9">
        <w:rPr>
          <w:rFonts w:ascii="Arial" w:hAnsi="Arial" w:cs="Arial"/>
        </w:rPr>
        <w:t>ve</w:t>
      </w:r>
      <w:r w:rsidR="006027FF" w:rsidRPr="00FE5CB9">
        <w:rPr>
          <w:rFonts w:ascii="Arial" w:hAnsi="Arial" w:cs="Arial"/>
        </w:rPr>
        <w:t>/veya</w:t>
      </w:r>
      <w:r w:rsidR="00261AF6" w:rsidRPr="00FE5CB9">
        <w:rPr>
          <w:rFonts w:ascii="Arial" w:hAnsi="Arial" w:cs="Arial"/>
        </w:rPr>
        <w:t xml:space="preserve"> uzun dönemli </w:t>
      </w:r>
      <w:r w:rsidRPr="00FE5CB9">
        <w:rPr>
          <w:rFonts w:ascii="Arial" w:hAnsi="Arial" w:cs="Arial"/>
        </w:rPr>
        <w:t>psikolojik yardım ihtiyaçları için güvenilir yardım kaynaklarına yönlendirme yapılır.</w:t>
      </w:r>
    </w:p>
    <w:p w:rsidR="00374C2B" w:rsidRPr="00FE5CB9" w:rsidRDefault="00DB2331" w:rsidP="00BB6FC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E5CB9">
        <w:rPr>
          <w:rFonts w:ascii="Arial" w:hAnsi="Arial" w:cs="Arial"/>
          <w:u w:val="single"/>
        </w:rPr>
        <w:t xml:space="preserve">İlk randevunuza haber vermeden gelmediğiniz takdirde </w:t>
      </w:r>
      <w:r w:rsidR="00A062F8" w:rsidRPr="00FE5CB9">
        <w:rPr>
          <w:rFonts w:ascii="Arial" w:hAnsi="Arial" w:cs="Arial"/>
          <w:u w:val="single"/>
        </w:rPr>
        <w:t>DEÜ</w:t>
      </w:r>
      <w:r w:rsidR="00B97C8C" w:rsidRPr="00FE5CB9">
        <w:rPr>
          <w:rFonts w:ascii="Arial" w:hAnsi="Arial" w:cs="Arial"/>
          <w:u w:val="single"/>
        </w:rPr>
        <w:t xml:space="preserve"> </w:t>
      </w:r>
      <w:proofErr w:type="spellStart"/>
      <w:r w:rsidR="0044635E" w:rsidRPr="00FE5CB9">
        <w:rPr>
          <w:rFonts w:ascii="Arial" w:hAnsi="Arial" w:cs="Arial"/>
          <w:u w:val="single"/>
        </w:rPr>
        <w:t>PDR’</w:t>
      </w:r>
      <w:r w:rsidR="008D703B" w:rsidRPr="00FE5CB9">
        <w:rPr>
          <w:rFonts w:ascii="Arial" w:hAnsi="Arial" w:cs="Arial"/>
          <w:u w:val="single"/>
        </w:rPr>
        <w:t>den</w:t>
      </w:r>
      <w:proofErr w:type="spellEnd"/>
      <w:r w:rsidR="008D703B" w:rsidRPr="00FE5CB9">
        <w:rPr>
          <w:rFonts w:ascii="Arial" w:hAnsi="Arial" w:cs="Arial"/>
          <w:u w:val="single"/>
        </w:rPr>
        <w:t xml:space="preserve"> yardım almaktan </w:t>
      </w:r>
      <w:r w:rsidRPr="00FE5CB9">
        <w:rPr>
          <w:rFonts w:ascii="Arial" w:hAnsi="Arial" w:cs="Arial"/>
          <w:u w:val="single"/>
        </w:rPr>
        <w:t>vazgeçtiğiniz düşünülür.</w:t>
      </w:r>
      <w:r w:rsidR="00673B45" w:rsidRPr="00FE5CB9">
        <w:rPr>
          <w:rFonts w:ascii="Arial" w:hAnsi="Arial" w:cs="Arial"/>
        </w:rPr>
        <w:t xml:space="preserve"> Bu durumda</w:t>
      </w:r>
      <w:r w:rsidR="008D703B" w:rsidRPr="00FE5CB9">
        <w:rPr>
          <w:rFonts w:ascii="Arial" w:hAnsi="Arial" w:cs="Arial"/>
        </w:rPr>
        <w:t>, istiyorsanız</w:t>
      </w:r>
      <w:r w:rsidR="00673B45" w:rsidRPr="00FE5CB9">
        <w:rPr>
          <w:rFonts w:ascii="Arial" w:hAnsi="Arial" w:cs="Arial"/>
        </w:rPr>
        <w:t xml:space="preserve"> b</w:t>
      </w:r>
      <w:r w:rsidR="003307A9" w:rsidRPr="00FE5CB9">
        <w:rPr>
          <w:rFonts w:ascii="Arial" w:hAnsi="Arial" w:cs="Arial"/>
        </w:rPr>
        <w:t>irime</w:t>
      </w:r>
      <w:r w:rsidRPr="00FE5CB9">
        <w:rPr>
          <w:rFonts w:ascii="Arial" w:hAnsi="Arial" w:cs="Arial"/>
        </w:rPr>
        <w:t xml:space="preserve"> ulaşarak başvurunuzu aktif hale ge</w:t>
      </w:r>
      <w:r w:rsidR="00673B45" w:rsidRPr="00FE5CB9">
        <w:rPr>
          <w:rFonts w:ascii="Arial" w:hAnsi="Arial" w:cs="Arial"/>
        </w:rPr>
        <w:t xml:space="preserve">tirmek sizin sorumluluğunuzdadır. </w:t>
      </w:r>
    </w:p>
    <w:p w:rsidR="00BC3F2F" w:rsidRPr="00FE5CB9" w:rsidRDefault="007C6BA2" w:rsidP="00BB6FCB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FE5CB9">
        <w:rPr>
          <w:rFonts w:ascii="Arial" w:hAnsi="Arial" w:cs="Arial"/>
          <w:b/>
        </w:rPr>
        <w:t xml:space="preserve">DEÜ </w:t>
      </w:r>
      <w:r w:rsidR="00BC3F2F" w:rsidRPr="00FE5CB9">
        <w:rPr>
          <w:rFonts w:ascii="Arial" w:hAnsi="Arial" w:cs="Arial"/>
          <w:b/>
        </w:rPr>
        <w:t>PDR hizmetlerinden yararlanmak isteyen öğrenci ve personelin</w:t>
      </w:r>
      <w:r w:rsidR="00BC3F2F" w:rsidRPr="00FE5CB9">
        <w:rPr>
          <w:rFonts w:ascii="Arial" w:hAnsi="Arial" w:cs="Arial"/>
        </w:rPr>
        <w:t xml:space="preserve"> </w:t>
      </w:r>
      <w:r w:rsidR="00BC3F2F" w:rsidRPr="00FE5CB9">
        <w:rPr>
          <w:rFonts w:ascii="Arial" w:hAnsi="Arial" w:cs="Arial"/>
          <w:color w:val="FF0000"/>
          <w:u w:val="single"/>
        </w:rPr>
        <w:t>Başvuru Formunu</w:t>
      </w:r>
      <w:r w:rsidR="00BC3F2F" w:rsidRPr="00FE5CB9">
        <w:rPr>
          <w:rFonts w:ascii="Arial" w:hAnsi="Arial" w:cs="Arial"/>
        </w:rPr>
        <w:t xml:space="preserve"> internet üzerinden doldurmaları gerekmektedir.</w:t>
      </w:r>
    </w:p>
    <w:p w:rsidR="00856F0B" w:rsidRPr="00B71039" w:rsidRDefault="00856F0B" w:rsidP="00856F0B">
      <w:pPr>
        <w:numPr>
          <w:ilvl w:val="0"/>
          <w:numId w:val="6"/>
        </w:numPr>
        <w:rPr>
          <w:b/>
          <w:color w:val="FF0000"/>
          <w:u w:val="single"/>
        </w:rPr>
      </w:pPr>
      <w:r w:rsidRPr="00BA6D7A">
        <w:rPr>
          <w:b/>
          <w:i/>
          <w:color w:val="FF0000"/>
          <w:u w:val="single"/>
        </w:rPr>
        <w:t xml:space="preserve">NOT: </w:t>
      </w:r>
      <w:r w:rsidRPr="00B71039">
        <w:rPr>
          <w:b/>
          <w:color w:val="FF0000"/>
          <w:u w:val="single"/>
        </w:rPr>
        <w:t xml:space="preserve">BAŞVURU İLE İLGİLİ SIKINTI YAŞANDIĞI YA DA RANDEVU ERTELENME DURUMUNDA (24 saat öncesinden)  </w:t>
      </w:r>
      <w:proofErr w:type="spellStart"/>
      <w:r w:rsidRPr="00B71039">
        <w:rPr>
          <w:b/>
          <w:i/>
          <w:color w:val="FF0000"/>
        </w:rPr>
        <w:t>deupdr</w:t>
      </w:r>
      <w:proofErr w:type="spellEnd"/>
      <w:r w:rsidRPr="00B71039">
        <w:rPr>
          <w:b/>
          <w:i/>
          <w:color w:val="FF0000"/>
        </w:rPr>
        <w:t xml:space="preserve"> @deu.edu.</w:t>
      </w:r>
      <w:proofErr w:type="gramStart"/>
      <w:r w:rsidRPr="00B71039">
        <w:rPr>
          <w:b/>
          <w:i/>
          <w:color w:val="FF0000"/>
        </w:rPr>
        <w:t>tr</w:t>
      </w:r>
      <w:r w:rsidRPr="00B71039">
        <w:rPr>
          <w:b/>
          <w:i/>
          <w:color w:val="FF0000"/>
          <w:u w:val="single"/>
        </w:rPr>
        <w:t xml:space="preserve"> </w:t>
      </w:r>
      <w:r w:rsidRPr="00B71039">
        <w:rPr>
          <w:b/>
          <w:color w:val="FF0000"/>
          <w:u w:val="single"/>
        </w:rPr>
        <w:t xml:space="preserve"> BİLGİLENDİRME</w:t>
      </w:r>
      <w:proofErr w:type="gramEnd"/>
      <w:r w:rsidRPr="00B71039">
        <w:rPr>
          <w:b/>
          <w:color w:val="FF0000"/>
          <w:u w:val="single"/>
        </w:rPr>
        <w:t xml:space="preserve"> MESAJI ATABİLİRSİNİZ.</w:t>
      </w:r>
    </w:p>
    <w:p w:rsidR="00856F0B" w:rsidRPr="00B71039" w:rsidRDefault="00856F0B" w:rsidP="00856F0B">
      <w:pPr>
        <w:rPr>
          <w:b/>
          <w:color w:val="FF0000"/>
          <w:u w:val="single"/>
        </w:rPr>
      </w:pPr>
    </w:p>
    <w:p w:rsidR="00856F0B" w:rsidRPr="00B71039" w:rsidRDefault="00856F0B" w:rsidP="00856F0B">
      <w:pPr>
        <w:numPr>
          <w:ilvl w:val="0"/>
          <w:numId w:val="5"/>
        </w:numPr>
        <w:rPr>
          <w:b/>
          <w:i/>
          <w:color w:val="FF0000"/>
        </w:rPr>
      </w:pPr>
      <w:r w:rsidRPr="00B71039">
        <w:rPr>
          <w:b/>
          <w:color w:val="FF0000"/>
          <w:u w:val="single"/>
        </w:rPr>
        <w:t>DEU UZANTILI MAİL KUTUNUZ DOLU İSE RANDEVU MESAJLARINIZ MAİLİNİZE DÜŞMEYEBİLİR. BU DURUMDAN PDR BİRİMİ SORUMLU DEĞİLDİR</w:t>
      </w:r>
      <w:r>
        <w:rPr>
          <w:b/>
          <w:i/>
          <w:color w:val="FF0000"/>
          <w:u w:val="single"/>
        </w:rPr>
        <w:t xml:space="preserve">. </w:t>
      </w:r>
      <w:r w:rsidRPr="00B71039">
        <w:rPr>
          <w:b/>
          <w:i/>
          <w:color w:val="FF0000"/>
        </w:rPr>
        <w:t>KOTANIZI KONTROL EDİNİZ.</w:t>
      </w:r>
    </w:p>
    <w:p w:rsidR="00856F0B" w:rsidRDefault="00856F0B" w:rsidP="00856F0B">
      <w:pPr>
        <w:rPr>
          <w:b/>
          <w:color w:val="7F7F7F"/>
          <w:sz w:val="20"/>
          <w:szCs w:val="20"/>
        </w:rPr>
      </w:pPr>
    </w:p>
    <w:p w:rsidR="00856F0B" w:rsidRDefault="00856F0B" w:rsidP="00856F0B">
      <w:pPr>
        <w:rPr>
          <w:b/>
          <w:color w:val="7F7F7F"/>
          <w:sz w:val="20"/>
          <w:szCs w:val="20"/>
        </w:rPr>
      </w:pPr>
    </w:p>
    <w:p w:rsidR="00782B6F" w:rsidRDefault="00782B6F" w:rsidP="00374C2B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997B2E" w:rsidRDefault="00997B2E" w:rsidP="00374C2B">
      <w:pPr>
        <w:spacing w:line="360" w:lineRule="auto"/>
        <w:rPr>
          <w:sz w:val="22"/>
          <w:szCs w:val="22"/>
        </w:rPr>
      </w:pPr>
    </w:p>
    <w:sectPr w:rsidR="00997B2E" w:rsidSect="00FE5CB9">
      <w:type w:val="continuous"/>
      <w:pgSz w:w="11906" w:h="16838"/>
      <w:pgMar w:top="1417" w:right="1417" w:bottom="1417" w:left="1417" w:header="708" w:footer="708" w:gutter="0"/>
      <w:cols w:space="3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398"/>
      </v:shape>
    </w:pict>
  </w:numPicBullet>
  <w:abstractNum w:abstractNumId="0" w15:restartNumberingAfterBreak="0">
    <w:nsid w:val="FFFFFF1D"/>
    <w:multiLevelType w:val="multilevel"/>
    <w:tmpl w:val="5CD86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E01B0"/>
    <w:multiLevelType w:val="hybridMultilevel"/>
    <w:tmpl w:val="53569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C610C"/>
    <w:multiLevelType w:val="hybridMultilevel"/>
    <w:tmpl w:val="B4B29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312F6"/>
    <w:multiLevelType w:val="hybridMultilevel"/>
    <w:tmpl w:val="2DE6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0A6B"/>
    <w:multiLevelType w:val="hybridMultilevel"/>
    <w:tmpl w:val="87BA7B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562E9"/>
    <w:multiLevelType w:val="hybridMultilevel"/>
    <w:tmpl w:val="8362CB10"/>
    <w:lvl w:ilvl="0" w:tplc="F188A9A4">
      <w:start w:val="1"/>
      <w:numFmt w:val="bullet"/>
      <w:lvlText w:val="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43"/>
    <w:rsid w:val="00004130"/>
    <w:rsid w:val="00035837"/>
    <w:rsid w:val="00044AF4"/>
    <w:rsid w:val="00092D1A"/>
    <w:rsid w:val="000C1E5A"/>
    <w:rsid w:val="000C379C"/>
    <w:rsid w:val="000C5347"/>
    <w:rsid w:val="00107EFD"/>
    <w:rsid w:val="00111E30"/>
    <w:rsid w:val="00125146"/>
    <w:rsid w:val="001358BD"/>
    <w:rsid w:val="00136E70"/>
    <w:rsid w:val="00143792"/>
    <w:rsid w:val="00146D61"/>
    <w:rsid w:val="00152CC7"/>
    <w:rsid w:val="001577ED"/>
    <w:rsid w:val="0016571B"/>
    <w:rsid w:val="00170456"/>
    <w:rsid w:val="00190B63"/>
    <w:rsid w:val="0019162D"/>
    <w:rsid w:val="0019225C"/>
    <w:rsid w:val="001E4276"/>
    <w:rsid w:val="001F536E"/>
    <w:rsid w:val="00222130"/>
    <w:rsid w:val="00235112"/>
    <w:rsid w:val="00261AF6"/>
    <w:rsid w:val="00274752"/>
    <w:rsid w:val="002775E3"/>
    <w:rsid w:val="002A2F9E"/>
    <w:rsid w:val="002B72FA"/>
    <w:rsid w:val="002C3A3B"/>
    <w:rsid w:val="002E6F12"/>
    <w:rsid w:val="002E7152"/>
    <w:rsid w:val="00300A61"/>
    <w:rsid w:val="003136AF"/>
    <w:rsid w:val="00315440"/>
    <w:rsid w:val="0032253F"/>
    <w:rsid w:val="003307A9"/>
    <w:rsid w:val="003348CE"/>
    <w:rsid w:val="003362C8"/>
    <w:rsid w:val="00336954"/>
    <w:rsid w:val="003414C7"/>
    <w:rsid w:val="00341674"/>
    <w:rsid w:val="00352A45"/>
    <w:rsid w:val="00373488"/>
    <w:rsid w:val="00374C2B"/>
    <w:rsid w:val="00375BDF"/>
    <w:rsid w:val="00382BFA"/>
    <w:rsid w:val="003A6E7B"/>
    <w:rsid w:val="003C7215"/>
    <w:rsid w:val="0041150F"/>
    <w:rsid w:val="0044635E"/>
    <w:rsid w:val="00456934"/>
    <w:rsid w:val="00467157"/>
    <w:rsid w:val="00494160"/>
    <w:rsid w:val="004A5068"/>
    <w:rsid w:val="004C1CEF"/>
    <w:rsid w:val="004D2B0A"/>
    <w:rsid w:val="004D755D"/>
    <w:rsid w:val="004E746E"/>
    <w:rsid w:val="004F304C"/>
    <w:rsid w:val="004F617C"/>
    <w:rsid w:val="00523BAC"/>
    <w:rsid w:val="00552E25"/>
    <w:rsid w:val="00563397"/>
    <w:rsid w:val="00564CFE"/>
    <w:rsid w:val="00586F22"/>
    <w:rsid w:val="005A251D"/>
    <w:rsid w:val="005A4F30"/>
    <w:rsid w:val="005A648B"/>
    <w:rsid w:val="005D0F7D"/>
    <w:rsid w:val="005D688E"/>
    <w:rsid w:val="005D6BD2"/>
    <w:rsid w:val="006027FF"/>
    <w:rsid w:val="00603770"/>
    <w:rsid w:val="00617FEA"/>
    <w:rsid w:val="0062740F"/>
    <w:rsid w:val="00635C80"/>
    <w:rsid w:val="006571BD"/>
    <w:rsid w:val="00660D09"/>
    <w:rsid w:val="006653A3"/>
    <w:rsid w:val="0066551D"/>
    <w:rsid w:val="006706B2"/>
    <w:rsid w:val="00670DC1"/>
    <w:rsid w:val="00673B45"/>
    <w:rsid w:val="00692CC7"/>
    <w:rsid w:val="006A61CD"/>
    <w:rsid w:val="006B4552"/>
    <w:rsid w:val="006C2EF7"/>
    <w:rsid w:val="006D5885"/>
    <w:rsid w:val="006E3C9A"/>
    <w:rsid w:val="006F1E35"/>
    <w:rsid w:val="006F55AF"/>
    <w:rsid w:val="006F7EF0"/>
    <w:rsid w:val="007074BC"/>
    <w:rsid w:val="007277BE"/>
    <w:rsid w:val="00742CC5"/>
    <w:rsid w:val="007437EE"/>
    <w:rsid w:val="007738FE"/>
    <w:rsid w:val="00782B6F"/>
    <w:rsid w:val="00785C20"/>
    <w:rsid w:val="007B5C4C"/>
    <w:rsid w:val="007C6BA2"/>
    <w:rsid w:val="007D3813"/>
    <w:rsid w:val="007E70E7"/>
    <w:rsid w:val="007F0494"/>
    <w:rsid w:val="007F5D67"/>
    <w:rsid w:val="00815C73"/>
    <w:rsid w:val="008279DE"/>
    <w:rsid w:val="0084536B"/>
    <w:rsid w:val="00851F99"/>
    <w:rsid w:val="00856F0B"/>
    <w:rsid w:val="008622D5"/>
    <w:rsid w:val="0086676A"/>
    <w:rsid w:val="00872F4C"/>
    <w:rsid w:val="0087407E"/>
    <w:rsid w:val="00896FEE"/>
    <w:rsid w:val="008B397F"/>
    <w:rsid w:val="008B4143"/>
    <w:rsid w:val="008C5B0E"/>
    <w:rsid w:val="008D703B"/>
    <w:rsid w:val="008E6408"/>
    <w:rsid w:val="008F2CC0"/>
    <w:rsid w:val="009037AE"/>
    <w:rsid w:val="00904BDF"/>
    <w:rsid w:val="009135A8"/>
    <w:rsid w:val="009148C5"/>
    <w:rsid w:val="0095056C"/>
    <w:rsid w:val="009836E9"/>
    <w:rsid w:val="00984C4C"/>
    <w:rsid w:val="00985D7F"/>
    <w:rsid w:val="00997B2E"/>
    <w:rsid w:val="009A0C18"/>
    <w:rsid w:val="009C7AE3"/>
    <w:rsid w:val="009E5AEC"/>
    <w:rsid w:val="00A0329F"/>
    <w:rsid w:val="00A05FCD"/>
    <w:rsid w:val="00A062F8"/>
    <w:rsid w:val="00A278AD"/>
    <w:rsid w:val="00A80025"/>
    <w:rsid w:val="00A865AC"/>
    <w:rsid w:val="00AC5BDE"/>
    <w:rsid w:val="00AD61CA"/>
    <w:rsid w:val="00AE5966"/>
    <w:rsid w:val="00AE7AB5"/>
    <w:rsid w:val="00B16809"/>
    <w:rsid w:val="00B43459"/>
    <w:rsid w:val="00B4727F"/>
    <w:rsid w:val="00B5324F"/>
    <w:rsid w:val="00B61B07"/>
    <w:rsid w:val="00B62690"/>
    <w:rsid w:val="00B97C8C"/>
    <w:rsid w:val="00BA1F40"/>
    <w:rsid w:val="00BA6F30"/>
    <w:rsid w:val="00BB6FCB"/>
    <w:rsid w:val="00BC3F2F"/>
    <w:rsid w:val="00BC4524"/>
    <w:rsid w:val="00BD21B7"/>
    <w:rsid w:val="00C12A7D"/>
    <w:rsid w:val="00C407BE"/>
    <w:rsid w:val="00C54091"/>
    <w:rsid w:val="00C61E6D"/>
    <w:rsid w:val="00C81DAC"/>
    <w:rsid w:val="00C85BA2"/>
    <w:rsid w:val="00C8675E"/>
    <w:rsid w:val="00CA0301"/>
    <w:rsid w:val="00CB4937"/>
    <w:rsid w:val="00CD13AD"/>
    <w:rsid w:val="00CE245C"/>
    <w:rsid w:val="00CE65C3"/>
    <w:rsid w:val="00CF43C4"/>
    <w:rsid w:val="00D04CBB"/>
    <w:rsid w:val="00D175CB"/>
    <w:rsid w:val="00D32682"/>
    <w:rsid w:val="00D41281"/>
    <w:rsid w:val="00D46014"/>
    <w:rsid w:val="00D52B40"/>
    <w:rsid w:val="00D5605B"/>
    <w:rsid w:val="00D564E5"/>
    <w:rsid w:val="00D63262"/>
    <w:rsid w:val="00D66879"/>
    <w:rsid w:val="00D719D9"/>
    <w:rsid w:val="00D74C0B"/>
    <w:rsid w:val="00D757FF"/>
    <w:rsid w:val="00DB2331"/>
    <w:rsid w:val="00DB6A6D"/>
    <w:rsid w:val="00DB7BF9"/>
    <w:rsid w:val="00DC7FE5"/>
    <w:rsid w:val="00DD0660"/>
    <w:rsid w:val="00DF07A9"/>
    <w:rsid w:val="00E0087C"/>
    <w:rsid w:val="00E43C0B"/>
    <w:rsid w:val="00E46105"/>
    <w:rsid w:val="00E73F86"/>
    <w:rsid w:val="00E83786"/>
    <w:rsid w:val="00EA6372"/>
    <w:rsid w:val="00EA6F9E"/>
    <w:rsid w:val="00EA7F0C"/>
    <w:rsid w:val="00EB00E9"/>
    <w:rsid w:val="00EF4481"/>
    <w:rsid w:val="00F37FEA"/>
    <w:rsid w:val="00F53451"/>
    <w:rsid w:val="00F64394"/>
    <w:rsid w:val="00F9544C"/>
    <w:rsid w:val="00F975F4"/>
    <w:rsid w:val="00FE5CB9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6F5BB96B"/>
  <w15:docId w15:val="{8C2F3B3F-AF30-43A6-A069-745C0D16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5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985D7F"/>
    <w:rPr>
      <w:color w:val="0000FF"/>
      <w:u w:val="single"/>
    </w:rPr>
  </w:style>
  <w:style w:type="paragraph" w:styleId="BalonMetni">
    <w:name w:val="Balloon Text"/>
    <w:basedOn w:val="Normal"/>
    <w:semiHidden/>
    <w:rsid w:val="00F9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1820A-BD22-412E-BAE8-15654B08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İSTANBUL BİLGİ ÜNİVERSİTESİ - PSİKOLOJİK DANIŞMANLIK BİRİMİ (PDB)</vt:lpstr>
      <vt:lpstr>İSTANBUL BİLGİ ÜNİVERSİTESİ - PSİKOLOJİK DANIŞMANLIK BİRİMİ (PDB)</vt:lpstr>
    </vt:vector>
  </TitlesOfParts>
  <Company>Dokuz Eylül Üniversitesi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BİLGİ ÜNİVERSİTESİ - PSİKOLOJİK DANIŞMANLIK BİRİMİ (PDB)</dc:title>
  <dc:creator>Alev Cavdar</dc:creator>
  <cp:lastModifiedBy>end.user</cp:lastModifiedBy>
  <cp:revision>6</cp:revision>
  <cp:lastPrinted>2017-02-06T11:16:00Z</cp:lastPrinted>
  <dcterms:created xsi:type="dcterms:W3CDTF">2022-05-24T07:46:00Z</dcterms:created>
  <dcterms:modified xsi:type="dcterms:W3CDTF">2023-04-24T13:21:00Z</dcterms:modified>
</cp:coreProperties>
</file>